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Pr="00971793" w:rsidRDefault="009D2E61" w:rsidP="009D2E61">
      <w:pPr>
        <w:jc w:val="center"/>
        <w:rPr>
          <w:rFonts w:asciiTheme="majorHAnsi" w:hAnsiTheme="majorHAnsi"/>
        </w:rPr>
      </w:pPr>
      <w:r w:rsidRPr="00971793">
        <w:rPr>
          <w:rFonts w:asciiTheme="majorHAnsi" w:hAnsiTheme="majorHAnsi"/>
        </w:rPr>
        <w:t xml:space="preserve">Period </w:t>
      </w:r>
      <w:r w:rsidR="00C828D4" w:rsidRPr="00971793">
        <w:rPr>
          <w:rFonts w:asciiTheme="majorHAnsi" w:hAnsiTheme="majorHAnsi"/>
        </w:rPr>
        <w:t>8</w:t>
      </w:r>
      <w:r w:rsidRPr="00971793">
        <w:rPr>
          <w:rFonts w:asciiTheme="majorHAnsi" w:hAnsiTheme="majorHAnsi"/>
        </w:rPr>
        <w:t xml:space="preserve"> Timeline of Major </w:t>
      </w:r>
      <w:r w:rsidR="00E87A65" w:rsidRPr="00971793">
        <w:rPr>
          <w:rFonts w:asciiTheme="majorHAnsi" w:hAnsiTheme="majorHAnsi"/>
        </w:rPr>
        <w:t xml:space="preserve">Events </w:t>
      </w:r>
      <w:r w:rsidR="00C828D4" w:rsidRPr="00971793">
        <w:rPr>
          <w:rFonts w:asciiTheme="majorHAnsi" w:hAnsiTheme="majorHAnsi"/>
        </w:rPr>
        <w:t>(1945</w:t>
      </w:r>
      <w:r w:rsidR="00C828D4" w:rsidRPr="00971793">
        <w:rPr>
          <w:rFonts w:asciiTheme="majorHAnsi" w:hAnsiTheme="majorHAnsi" w:cs="Times New Roman"/>
        </w:rPr>
        <w:t>-</w:t>
      </w:r>
      <w:r w:rsidR="00C828D4" w:rsidRPr="00971793">
        <w:rPr>
          <w:rFonts w:asciiTheme="majorHAnsi" w:hAnsiTheme="majorHAnsi"/>
        </w:rPr>
        <w:t>1980)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1793" w:rsidTr="00971793">
        <w:trPr>
          <w:trHeight w:val="40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93" w:rsidRDefault="00971793" w:rsidP="009717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Key Concepts:</w:t>
            </w:r>
          </w:p>
        </w:tc>
      </w:tr>
      <w:tr w:rsidR="00971793" w:rsidTr="0097179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8.1: The United States responded to an uncertain and unstable postwar world by asserting and working to maintain a position of global leadership, with far-reaching domestic and international consequences.</w:t>
            </w:r>
          </w:p>
        </w:tc>
      </w:tr>
      <w:tr w:rsidR="00971793" w:rsidTr="00971793">
        <w:trPr>
          <w:trHeight w:val="51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8.2: New movements for civil rights and liberal efforts to expand the role of government generated a range of political and cultural responses.</w:t>
            </w:r>
          </w:p>
        </w:tc>
      </w:tr>
      <w:tr w:rsidR="00971793" w:rsidTr="0097179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8.3: Postwar economic and demographic changes had far-reaching consequences for American society, politics, and culture</w:t>
            </w:r>
          </w:p>
        </w:tc>
      </w:tr>
    </w:tbl>
    <w:p w:rsidR="00971793" w:rsidRPr="00C828D4" w:rsidRDefault="00971793" w:rsidP="0097179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5"/>
        <w:gridCol w:w="8715"/>
      </w:tblGrid>
      <w:tr w:rsidR="00E211FD" w:rsidTr="00A63FE2">
        <w:trPr>
          <w:trHeight w:val="620"/>
        </w:trPr>
        <w:tc>
          <w:tcPr>
            <w:tcW w:w="2088" w:type="dxa"/>
            <w:vAlign w:val="center"/>
          </w:tcPr>
          <w:p w:rsidR="00E211FD" w:rsidRPr="00971793" w:rsidRDefault="00E211FD" w:rsidP="00A63FE2">
            <w:pPr>
              <w:jc w:val="center"/>
              <w:rPr>
                <w:rFonts w:asciiTheme="majorHAnsi" w:hAnsiTheme="majorHAnsi"/>
                <w:noProof/>
              </w:rPr>
            </w:pPr>
            <w:r w:rsidRPr="00971793">
              <w:rPr>
                <w:rFonts w:asciiTheme="majorHAnsi" w:hAnsiTheme="majorHAnsi"/>
                <w:noProof/>
              </w:rPr>
              <w:t>President:</w:t>
            </w:r>
          </w:p>
        </w:tc>
        <w:tc>
          <w:tcPr>
            <w:tcW w:w="8910" w:type="dxa"/>
            <w:vAlign w:val="center"/>
          </w:tcPr>
          <w:p w:rsidR="00E211FD" w:rsidRPr="00971793" w:rsidRDefault="00E211FD" w:rsidP="00A63FE2">
            <w:pPr>
              <w:jc w:val="center"/>
              <w:rPr>
                <w:rFonts w:asciiTheme="majorHAnsi" w:hAnsiTheme="majorHAnsi"/>
              </w:rPr>
            </w:pPr>
            <w:r w:rsidRPr="00971793">
              <w:rPr>
                <w:rFonts w:asciiTheme="majorHAnsi" w:hAnsiTheme="majorHAnsi"/>
              </w:rPr>
              <w:t>Event and Significance:</w:t>
            </w:r>
          </w:p>
        </w:tc>
      </w:tr>
      <w:tr w:rsidR="00F12E40" w:rsidTr="00A63FE2">
        <w:trPr>
          <w:trHeight w:val="699"/>
        </w:trPr>
        <w:tc>
          <w:tcPr>
            <w:tcW w:w="2088" w:type="dxa"/>
            <w:vMerge w:val="restart"/>
            <w:vAlign w:val="center"/>
          </w:tcPr>
          <w:p w:rsidR="00F12E40" w:rsidRDefault="00F12E40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3BAAF" wp14:editId="025D8ECA">
                  <wp:extent cx="914400" cy="11715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t>Harry S. Truman</w:t>
            </w:r>
          </w:p>
          <w:p w:rsidR="00F12E40" w:rsidRDefault="00F12E40" w:rsidP="00A63FE2">
            <w:pPr>
              <w:jc w:val="center"/>
            </w:pPr>
            <w:r>
              <w:t>Democrat</w:t>
            </w:r>
          </w:p>
          <w:p w:rsidR="00F12E40" w:rsidRDefault="00F12E40" w:rsidP="00A63FE2">
            <w:pPr>
              <w:jc w:val="center"/>
            </w:pPr>
            <w:r>
              <w:t>(1945-1953)</w:t>
            </w:r>
          </w:p>
        </w:tc>
        <w:tc>
          <w:tcPr>
            <w:tcW w:w="8910" w:type="dxa"/>
          </w:tcPr>
          <w:p w:rsidR="00F12E40" w:rsidRDefault="00F12E40" w:rsidP="00A63FE2">
            <w:r>
              <w:t>Servicemen’s Readjustment Act or GI Bill (1944)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9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the United Nations (1945)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 xml:space="preserve">Iron Curtain (1946) 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Employment Act of 1946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Committee on Civil Rights (1946)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proofErr w:type="spellStart"/>
            <w:r>
              <w:t>Levitttown</w:t>
            </w:r>
            <w:proofErr w:type="spellEnd"/>
            <w:r>
              <w:t xml:space="preserve"> (1947)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 xml:space="preserve">Taft-Hartley Act (1947) 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National Security Act (1947)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 xml:space="preserve">Department of Defense 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National Security Council (NSC)</w:t>
            </w:r>
          </w:p>
          <w:p w:rsidR="00F12E40" w:rsidRDefault="00F12E40" w:rsidP="00A63FE2">
            <w:pPr>
              <w:pStyle w:val="ListParagraph"/>
            </w:pPr>
          </w:p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Central Intelligence Agency (CIA)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Selective Service System (1948)</w:t>
            </w:r>
          </w:p>
          <w:p w:rsidR="00F12E40" w:rsidRDefault="00F12E40" w:rsidP="00A63FE2">
            <w:pPr>
              <w:pStyle w:val="ListParagraph"/>
            </w:pPr>
          </w:p>
          <w:p w:rsidR="00F12E40" w:rsidRDefault="00F12E40" w:rsidP="00A63FE2"/>
        </w:tc>
      </w:tr>
      <w:tr w:rsidR="005D1BAF" w:rsidTr="00A63FE2">
        <w:trPr>
          <w:trHeight w:val="697"/>
        </w:trPr>
        <w:tc>
          <w:tcPr>
            <w:tcW w:w="2088" w:type="dxa"/>
            <w:vMerge w:val="restart"/>
            <w:vAlign w:val="center"/>
          </w:tcPr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8D7B49" wp14:editId="0EBF7A0A">
                  <wp:extent cx="914400" cy="1171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>Harry S. Truman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(1945-1953)</w:t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14744" wp14:editId="10D7B746">
                  <wp:extent cx="914400" cy="1171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>Harry S. Truman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(1945-1953)</w:t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lastRenderedPageBreak/>
              <w:t>Truman Doctrine (1947)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 xml:space="preserve">Loyalty Review Board (1947) </w:t>
            </w:r>
          </w:p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>
              <w:t>McCarran Internal Security Act (1950)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 w:rsidRPr="00F12E40">
              <w:rPr>
                <w:i/>
              </w:rPr>
              <w:t>Dennis et al v. United States</w:t>
            </w:r>
            <w:r>
              <w:t xml:space="preserve"> (1951)</w:t>
            </w:r>
          </w:p>
          <w:p w:rsidR="005D1BAF" w:rsidRDefault="005D1BAF" w:rsidP="00A63FE2">
            <w:pPr>
              <w:pStyle w:val="ListParagraph"/>
              <w:rPr>
                <w:i/>
              </w:rPr>
            </w:pPr>
          </w:p>
          <w:p w:rsidR="005D1BAF" w:rsidRDefault="005D1BAF" w:rsidP="00A63FE2">
            <w:pPr>
              <w:pStyle w:val="ListParagraph"/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>
              <w:t xml:space="preserve">HUAC </w:t>
            </w:r>
          </w:p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1"/>
                <w:numId w:val="8"/>
              </w:numPr>
            </w:pPr>
            <w:r>
              <w:t>Hiss Case (1948-50)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1"/>
                <w:numId w:val="8"/>
              </w:numPr>
            </w:pPr>
            <w:r>
              <w:t>Rosenberg Case (1951-53)</w:t>
            </w:r>
          </w:p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Executive Order 9981 (1948)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Marshall Plan (1948)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Molotov Plan (1947)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Berlin Airlift (1948-49)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 xml:space="preserve">Truman’s </w:t>
            </w:r>
            <w:r w:rsidRPr="00F12E40">
              <w:rPr>
                <w:i/>
              </w:rPr>
              <w:t>Fair Deal</w:t>
            </w:r>
            <w:r>
              <w:t xml:space="preserve"> (1949)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Sino-Soviet Pact (1950)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McCarthyism (1950s)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Korean War (1950-1953)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June 25, 1950</w:t>
            </w:r>
          </w:p>
          <w:p w:rsidR="005D1BAF" w:rsidRDefault="005D1BAF" w:rsidP="00A63FE2">
            <w:pPr>
              <w:pStyle w:val="ListParagraph"/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 xml:space="preserve">Counterattack 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 xml:space="preserve">Truman v. MacArthur 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Armistice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22</w:t>
            </w:r>
            <w:r w:rsidRPr="00F12E40">
              <w:rPr>
                <w:vertAlign w:val="superscript"/>
              </w:rPr>
              <w:t>nd</w:t>
            </w:r>
            <w:r>
              <w:t xml:space="preserve"> Amendment (1951)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U.S.-Japanese Security Treaties (1951)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Hydrogen Bomb (1952)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F12E40" w:rsidTr="00A63FE2">
        <w:trPr>
          <w:trHeight w:val="1350"/>
        </w:trPr>
        <w:tc>
          <w:tcPr>
            <w:tcW w:w="2088" w:type="dxa"/>
            <w:vMerge w:val="restart"/>
            <w:vAlign w:val="center"/>
          </w:tcPr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B8C3C" wp14:editId="397FC420">
                  <wp:extent cx="9239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t xml:space="preserve">Dwight D. Eisenhower </w:t>
            </w:r>
          </w:p>
          <w:p w:rsidR="00F12E40" w:rsidRDefault="00F12E40" w:rsidP="00A63FE2">
            <w:pPr>
              <w:jc w:val="center"/>
            </w:pPr>
            <w:r>
              <w:t>Republican</w:t>
            </w:r>
          </w:p>
          <w:p w:rsidR="00F12E40" w:rsidRDefault="00F12E40" w:rsidP="00A63FE2">
            <w:pPr>
              <w:jc w:val="center"/>
            </w:pPr>
            <w:r>
              <w:t>(1953-1961)</w:t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620E6" wp14:editId="52A8D61E">
                  <wp:extent cx="923925" cy="1152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 xml:space="preserve">Dwight D. Eisenhower </w:t>
            </w:r>
          </w:p>
          <w:p w:rsidR="005D1BAF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</w:pPr>
            <w:r>
              <w:t>(1953-1961)</w:t>
            </w: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/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lastRenderedPageBreak/>
              <w:t>Department of Health, Education and Welfare (HEW) (1953)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t>Operation Wetback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t>Geneva Conference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Domino Theory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SEATO</w:t>
            </w:r>
            <w:r w:rsidR="00B12457">
              <w:t>,</w:t>
            </w:r>
            <w:r>
              <w:t xml:space="preserve"> South-east Asia Treaty Organization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 w:rsidRPr="00F12E40">
              <w:rPr>
                <w:i/>
              </w:rPr>
              <w:t>Brown v</w:t>
            </w:r>
            <w:r>
              <w:rPr>
                <w:i/>
              </w:rPr>
              <w:t>.</w:t>
            </w:r>
            <w:r w:rsidRPr="00F12E40">
              <w:rPr>
                <w:i/>
              </w:rPr>
              <w:t xml:space="preserve"> Board of Education of Topeka</w:t>
            </w:r>
            <w:r>
              <w:t xml:space="preserve">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Montgomery Bus Boycott (1955)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Little Rock Nine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Suez Crisis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Highway Act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Civil Rights Act of 1957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SCLC</w:t>
            </w:r>
            <w:r w:rsidR="00B12457">
              <w:t>,</w:t>
            </w:r>
            <w:r>
              <w:t xml:space="preserve"> Southern Christian Leadership Conference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Eisenhower Doctrine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Sputnik (1957)</w:t>
            </w:r>
          </w:p>
        </w:tc>
      </w:tr>
      <w:tr w:rsidR="007F66DB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Yates v. United States</w:t>
            </w:r>
            <w:r>
              <w:t xml:space="preserve">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B12457" w:rsidP="00A63FE2">
            <w:r>
              <w:t xml:space="preserve">NDEA, </w:t>
            </w:r>
            <w:r w:rsidR="00F12E40">
              <w:t>National Defense and Education Act (1958)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B12457" w:rsidP="00A63FE2">
            <w:r>
              <w:t xml:space="preserve">NASA, </w:t>
            </w:r>
            <w:r w:rsidR="00F12E40">
              <w:t>National Aeronautics and Space Administration (1958)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Civil Rights Act of 1960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SNCC, The Student Nonviolent Coordinating Committee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OPEC</w:t>
            </w:r>
            <w:r w:rsidR="00B12457">
              <w:t>,</w:t>
            </w:r>
            <w:r>
              <w:t xml:space="preserve"> Organization of Petroleum Exporting Countries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U-2 Incident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“Military-Industrial Complex” (1961)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“Beatniks” (1950s-1960s)</w:t>
            </w:r>
          </w:p>
        </w:tc>
      </w:tr>
      <w:tr w:rsidR="007F66DB" w:rsidTr="00A63FE2">
        <w:trPr>
          <w:trHeight w:val="546"/>
        </w:trPr>
        <w:tc>
          <w:tcPr>
            <w:tcW w:w="2088" w:type="dxa"/>
            <w:vMerge w:val="restart"/>
            <w:vAlign w:val="center"/>
          </w:tcPr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A63FE2" w:rsidRDefault="00A63FE2" w:rsidP="00A63FE2"/>
          <w:p w:rsidR="00E45A07" w:rsidRDefault="00E45A07" w:rsidP="00A63FE2"/>
          <w:p w:rsidR="00E45A07" w:rsidRDefault="00E45A07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3C06F" wp14:editId="404A6719">
                  <wp:extent cx="94297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t xml:space="preserve">John. F. Kennedy </w:t>
            </w:r>
          </w:p>
          <w:p w:rsidR="007F66DB" w:rsidRDefault="007F66DB" w:rsidP="00A63FE2">
            <w:pPr>
              <w:jc w:val="center"/>
            </w:pPr>
            <w:r>
              <w:t>Democrat</w:t>
            </w:r>
          </w:p>
          <w:p w:rsidR="007F66DB" w:rsidRDefault="007F66DB" w:rsidP="00A63FE2">
            <w:pPr>
              <w:jc w:val="center"/>
            </w:pPr>
            <w:r>
              <w:t>(1961-1963)</w:t>
            </w: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/>
          <w:p w:rsidR="00971793" w:rsidRDefault="00971793" w:rsidP="00A63FE2"/>
          <w:p w:rsidR="00971793" w:rsidRDefault="00971793" w:rsidP="00A63FE2"/>
          <w:p w:rsidR="00971793" w:rsidRDefault="00971793" w:rsidP="00A63FE2"/>
          <w:p w:rsidR="00971793" w:rsidRDefault="00971793" w:rsidP="00A63FE2"/>
          <w:p w:rsidR="00E45A07" w:rsidRDefault="00E45A07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06186" wp14:editId="3AEA19B0">
                  <wp:extent cx="942975" cy="1143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t xml:space="preserve">John. F. Kennedy </w:t>
            </w:r>
          </w:p>
          <w:p w:rsidR="00E45A07" w:rsidRDefault="00E45A07" w:rsidP="00A63FE2">
            <w:pPr>
              <w:jc w:val="center"/>
            </w:pPr>
            <w:r>
              <w:t>Democrat</w:t>
            </w:r>
          </w:p>
          <w:p w:rsidR="00E45A07" w:rsidRDefault="00E45A07" w:rsidP="00A63FE2">
            <w:pPr>
              <w:jc w:val="center"/>
            </w:pPr>
            <w:r>
              <w:t>(1961-1963)</w:t>
            </w:r>
          </w:p>
        </w:tc>
        <w:tc>
          <w:tcPr>
            <w:tcW w:w="8910" w:type="dxa"/>
          </w:tcPr>
          <w:p w:rsidR="007F66DB" w:rsidRDefault="007F66DB" w:rsidP="00A63FE2">
            <w:r>
              <w:lastRenderedPageBreak/>
              <w:t xml:space="preserve">Kennedy/ Nixon Debates </w:t>
            </w:r>
            <w:r w:rsidR="005D1BAF">
              <w:t>(1960s)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1608"/>
              </w:tabs>
            </w:pPr>
            <w:r>
              <w:t>New Frontier</w:t>
            </w:r>
            <w:r w:rsidR="005D1BAF">
              <w:t xml:space="preserve"> (1960)</w:t>
            </w:r>
            <w:r>
              <w:tab/>
            </w: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Bay of Pigs Invasion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Berlin Wall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Mapp v. Ohio</w:t>
            </w:r>
            <w:r>
              <w:t xml:space="preserve">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Cuban Missile Crisis 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 xml:space="preserve">Baker v. </w:t>
            </w:r>
            <w:proofErr w:type="spellStart"/>
            <w:r w:rsidRPr="007F66DB">
              <w:rPr>
                <w:i/>
              </w:rPr>
              <w:t>Carr</w:t>
            </w:r>
            <w:proofErr w:type="spellEnd"/>
            <w:r>
              <w:t xml:space="preserve"> 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rPr>
                <w:i/>
              </w:rPr>
              <w:t xml:space="preserve">Engel v. Vitale </w:t>
            </w:r>
            <w:r w:rsidRPr="007F66DB">
              <w:t>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7F66DB" w:rsidRDefault="007F66DB" w:rsidP="00A63FE2">
            <w:pPr>
              <w:rPr>
                <w:i/>
              </w:rPr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Pr="007F66DB" w:rsidRDefault="007F66DB" w:rsidP="00A63FE2">
            <w:r w:rsidRPr="007F66DB">
              <w:t>SD</w:t>
            </w:r>
            <w:r w:rsidR="00B12457">
              <w:t xml:space="preserve">S, </w:t>
            </w:r>
            <w:r w:rsidRPr="007F66DB">
              <w:t>Students for a Democratic Society (1962)</w:t>
            </w: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“Letter from Birmingham Jail” 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March on Washington 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 xml:space="preserve">Gideon v. Wainwright </w:t>
            </w:r>
            <w:r>
              <w:t>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t>Equal Pay Act of 1963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Kennedy Assassination (November 22, 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402"/>
        </w:trPr>
        <w:tc>
          <w:tcPr>
            <w:tcW w:w="2088" w:type="dxa"/>
            <w:vMerge w:val="restart"/>
            <w:vAlign w:val="center"/>
          </w:tcPr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7F66DB" w:rsidRDefault="007F66DB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1FED4" wp14:editId="2779CF34">
                  <wp:extent cx="952500" cy="1200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6DB" w:rsidRDefault="007F66DB" w:rsidP="00A63FE2">
            <w:pPr>
              <w:jc w:val="center"/>
            </w:pPr>
          </w:p>
          <w:p w:rsidR="007F66DB" w:rsidRPr="00E87A65" w:rsidRDefault="007F66DB" w:rsidP="00A63FE2">
            <w:pPr>
              <w:jc w:val="center"/>
            </w:pPr>
            <w:r>
              <w:t>Lyndon B. Johnson</w:t>
            </w:r>
          </w:p>
          <w:p w:rsidR="007F66DB" w:rsidRPr="00E87A65" w:rsidRDefault="007F66DB" w:rsidP="00A63FE2">
            <w:pPr>
              <w:jc w:val="center"/>
            </w:pPr>
            <w:r w:rsidRPr="00E87A65">
              <w:t>Democrat</w:t>
            </w:r>
          </w:p>
          <w:p w:rsidR="007F66DB" w:rsidRDefault="007F66DB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CFDC9" wp14:editId="2BB0C90F">
                  <wp:extent cx="952500" cy="1200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Pr="00E87A65" w:rsidRDefault="00E45A07" w:rsidP="00A63FE2">
            <w:pPr>
              <w:jc w:val="center"/>
            </w:pPr>
            <w:r>
              <w:t>Lyndon B. Johnson</w:t>
            </w:r>
          </w:p>
          <w:p w:rsidR="00E45A07" w:rsidRPr="00E87A65" w:rsidRDefault="00E45A07" w:rsidP="00A63FE2">
            <w:pPr>
              <w:jc w:val="center"/>
            </w:pPr>
            <w:r w:rsidRPr="00E87A65">
              <w:t>Democrat</w:t>
            </w:r>
          </w:p>
          <w:p w:rsidR="00E45A07" w:rsidRDefault="00E45A07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CFDC9" wp14:editId="2BB0C90F">
                  <wp:extent cx="952500" cy="1200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Pr="00E87A65" w:rsidRDefault="00E45A07" w:rsidP="00A63FE2">
            <w:pPr>
              <w:jc w:val="center"/>
            </w:pPr>
            <w:r>
              <w:t>Lyndon B. Johnson</w:t>
            </w:r>
          </w:p>
          <w:p w:rsidR="00E45A07" w:rsidRPr="00E87A65" w:rsidRDefault="00E45A07" w:rsidP="00A63FE2">
            <w:pPr>
              <w:jc w:val="center"/>
            </w:pPr>
            <w:r w:rsidRPr="00E87A65">
              <w:t>Democrat</w:t>
            </w:r>
          </w:p>
          <w:p w:rsidR="00E45A07" w:rsidRDefault="00E45A07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</w:tc>
        <w:tc>
          <w:tcPr>
            <w:tcW w:w="8910" w:type="dxa"/>
          </w:tcPr>
          <w:p w:rsidR="007F66DB" w:rsidRDefault="007F66DB" w:rsidP="00A63FE2">
            <w:r>
              <w:lastRenderedPageBreak/>
              <w:t>War on Poverty (1964)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 xml:space="preserve">Office of Economic Opportunity </w:t>
            </w:r>
            <w:r w:rsidR="00B12457">
              <w:t>(OEO)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 xml:space="preserve">Head Start 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>Job Corps</w:t>
            </w:r>
          </w:p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Great Society (1963-1966)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Food Stamp Act (1964)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National Foundation on the Arts and Humanities (1965)</w:t>
            </w:r>
          </w:p>
          <w:p w:rsidR="007F66DB" w:rsidRDefault="007F66DB" w:rsidP="00A63FE2">
            <w:pPr>
              <w:pStyle w:val="ListParagraph"/>
            </w:pPr>
          </w:p>
          <w:p w:rsidR="00971793" w:rsidRDefault="00971793" w:rsidP="00A63FE2"/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Medicare</w:t>
            </w:r>
            <w:r w:rsidR="00A63FE2">
              <w:t>/Medicaid</w:t>
            </w:r>
            <w:r>
              <w:t xml:space="preserve"> (1965)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Elementary and Secondary Education Act (1965)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Immigration Act (1965)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  <w:r>
              <w:t xml:space="preserve"> </w:t>
            </w: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Child Nutrition Act (1966)</w:t>
            </w:r>
          </w:p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Free Speech Movement (1964)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Civil Rights Act of 1964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>
              <w:t>24</w:t>
            </w:r>
            <w:r w:rsidRPr="007F66DB">
              <w:rPr>
                <w:vertAlign w:val="superscript"/>
              </w:rPr>
              <w:t>th</w:t>
            </w:r>
            <w:r>
              <w:t xml:space="preserve"> Amendment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  <w:r>
              <w:tab/>
            </w: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 w:rsidRPr="007F66DB">
              <w:rPr>
                <w:i/>
              </w:rPr>
              <w:t>Escobedo v. Illinois</w:t>
            </w:r>
            <w:r>
              <w:t xml:space="preserve">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 w:rsidRPr="007F66DB">
              <w:t>Tonkin Gulf Resolution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Pr="007F66DB" w:rsidRDefault="007F66DB" w:rsidP="00A63FE2">
            <w:pPr>
              <w:tabs>
                <w:tab w:val="left" w:pos="2955"/>
              </w:tabs>
            </w:pPr>
          </w:p>
        </w:tc>
      </w:tr>
      <w:tr w:rsidR="005D1BAF" w:rsidTr="00A63FE2">
        <w:trPr>
          <w:trHeight w:val="398"/>
        </w:trPr>
        <w:tc>
          <w:tcPr>
            <w:tcW w:w="2088" w:type="dxa"/>
            <w:vMerge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 w:rsidRPr="00910505">
              <w:t>Department of Housing and Urban Development (1965)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Pr="00910505" w:rsidRDefault="005D1BAF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>
              <w:t>March to Montgomery (1965)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 xml:space="preserve">Voting Rights Act of 1965 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Watts Riots (1965)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Kerner</w:t>
            </w:r>
            <w:proofErr w:type="spellEnd"/>
            <w:r>
              <w:t xml:space="preserve"> Commission </w:t>
            </w:r>
          </w:p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Griswold v. Connecticut</w:t>
            </w:r>
            <w:r>
              <w:t xml:space="preserve"> (1965)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  <w:p w:rsidR="00A63FE2" w:rsidRDefault="00A63FE2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Black Panthers (1966)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060D5E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Miranda v. Arizona</w:t>
            </w:r>
            <w:r>
              <w:t xml:space="preserve"> (1966)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B12457" w:rsidP="00A63FE2">
            <w:r>
              <w:t>NOW,</w:t>
            </w:r>
            <w:r w:rsidR="007F66DB">
              <w:t xml:space="preserve"> National Organization for Women (1966)</w:t>
            </w:r>
          </w:p>
          <w:p w:rsidR="007F66DB" w:rsidRDefault="007F66DB" w:rsidP="00A63FE2"/>
          <w:p w:rsidR="00A63FE2" w:rsidRDefault="00A63FE2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r>
              <w:t xml:space="preserve">Campaign for the ERA </w:t>
            </w:r>
            <w:bookmarkStart w:id="0" w:name="_GoBack"/>
            <w:bookmarkEnd w:id="0"/>
          </w:p>
          <w:p w:rsidR="007F66DB" w:rsidRDefault="007F66DB" w:rsidP="00A63FE2">
            <w:pPr>
              <w:pStyle w:val="ListParagraph"/>
            </w:pPr>
          </w:p>
          <w:p w:rsidR="007F66DB" w:rsidRPr="007F66DB" w:rsidRDefault="007F66DB" w:rsidP="00A63FE2"/>
        </w:tc>
      </w:tr>
      <w:tr w:rsidR="005D1BAF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Department of Transportation (1967)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roofErr w:type="spellStart"/>
            <w:r>
              <w:t>MLKJr</w:t>
            </w:r>
            <w:proofErr w:type="spellEnd"/>
            <w:r>
              <w:t>. Assassination (1968)</w:t>
            </w:r>
          </w:p>
          <w:p w:rsidR="007F66DB" w:rsidRDefault="007F66DB" w:rsidP="00A63FE2"/>
          <w:p w:rsidR="007F66DB" w:rsidRDefault="007F66DB" w:rsidP="00A63FE2"/>
          <w:p w:rsidR="005D1BAF" w:rsidRDefault="005D1BAF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Tet Offensive (1968)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Election of 1968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My Lai Massacre (1968)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B12457" w:rsidRDefault="00B12457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Counterculture (1960s)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Sexual Revolution (1960s)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r>
              <w:t>Birth Control (1960)</w:t>
            </w:r>
          </w:p>
          <w:p w:rsidR="007F66DB" w:rsidRDefault="007F66DB" w:rsidP="00A63FE2"/>
          <w:p w:rsidR="007F66DB" w:rsidRDefault="007F66DB" w:rsidP="00A63FE2"/>
          <w:p w:rsidR="00A63FE2" w:rsidRDefault="00A63FE2" w:rsidP="00A63FE2"/>
        </w:tc>
      </w:tr>
      <w:tr w:rsidR="005D1BAF" w:rsidTr="00A63FE2">
        <w:trPr>
          <w:trHeight w:val="537"/>
        </w:trPr>
        <w:tc>
          <w:tcPr>
            <w:tcW w:w="2088" w:type="dxa"/>
            <w:vMerge w:val="restart"/>
            <w:vAlign w:val="center"/>
          </w:tcPr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5D1BAF" w:rsidRDefault="005D1BAF" w:rsidP="00A63FE2"/>
          <w:p w:rsidR="005D1BAF" w:rsidRPr="00F12E40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82F3B" wp14:editId="1F78E060">
                  <wp:extent cx="93345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Pr="00E87A65" w:rsidRDefault="005D1BAF" w:rsidP="00A63FE2">
            <w:pPr>
              <w:jc w:val="center"/>
            </w:pPr>
            <w:r>
              <w:t>Richard Nixon</w:t>
            </w:r>
          </w:p>
          <w:p w:rsidR="005D1BAF" w:rsidRPr="00E87A65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</w:pPr>
            <w:r w:rsidRPr="00E87A65">
              <w:t>(</w:t>
            </w:r>
            <w:r>
              <w:t>1969-1974)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5D1BAF" w:rsidRDefault="005D1BAF" w:rsidP="00A63FE2">
            <w:pPr>
              <w:pStyle w:val="ListParagraph"/>
              <w:ind w:left="0"/>
            </w:pPr>
            <w:r>
              <w:t>“Vietnamization” (1969)</w:t>
            </w: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5D1BAF" w:rsidRDefault="005D1BAF" w:rsidP="00A63FE2">
            <w:pPr>
              <w:pStyle w:val="ListParagraph"/>
              <w:ind w:left="0"/>
            </w:pPr>
            <w:r>
              <w:t>SALT I (1969)</w:t>
            </w: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Pentagon Papers (1970)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Nixon’s Visit to China (1972)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Title IX (1972)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2123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Watergate Scandal (1972-1974)</w:t>
            </w:r>
          </w:p>
          <w:p w:rsidR="00E45A07" w:rsidRDefault="00E45A07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t>CREEP</w:t>
            </w:r>
          </w:p>
          <w:p w:rsidR="005D1BAF" w:rsidRDefault="005D1BAF" w:rsidP="00A63FE2"/>
          <w:p w:rsidR="005D1BAF" w:rsidRPr="007F66DB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rPr>
                <w:i/>
              </w:rPr>
              <w:t>United States v. Nixon</w:t>
            </w:r>
            <w:r>
              <w:t xml:space="preserve"> (1974)</w:t>
            </w:r>
          </w:p>
          <w:p w:rsidR="005D1BAF" w:rsidRDefault="005D1BAF" w:rsidP="00A63FE2">
            <w:pPr>
              <w:pStyle w:val="ListParagraph"/>
            </w:pPr>
          </w:p>
          <w:p w:rsidR="00E45A07" w:rsidRDefault="00E45A07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t xml:space="preserve">Resignation </w:t>
            </w:r>
            <w:r>
              <w:t>&amp; Pardon</w:t>
            </w:r>
          </w:p>
          <w:p w:rsidR="005D1BAF" w:rsidRPr="007F66DB" w:rsidRDefault="005D1BAF" w:rsidP="00A63FE2"/>
        </w:tc>
      </w:tr>
      <w:tr w:rsidR="005D1BAF" w:rsidTr="00A63FE2">
        <w:trPr>
          <w:trHeight w:val="1079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Paris Accords of January 1973</w:t>
            </w:r>
          </w:p>
          <w:p w:rsidR="005D1BAF" w:rsidRDefault="005D1BAF" w:rsidP="00A63FE2"/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</w:tc>
      </w:tr>
      <w:tr w:rsidR="005D1BAF" w:rsidTr="00A63FE2">
        <w:trPr>
          <w:trHeight w:val="1529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 w:rsidRPr="007F66DB">
              <w:rPr>
                <w:i/>
              </w:rPr>
              <w:t>Roe v. Wade</w:t>
            </w:r>
            <w:r>
              <w:t xml:space="preserve">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War Powers Act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October War and Oil Embargo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1890"/>
        </w:trPr>
        <w:tc>
          <w:tcPr>
            <w:tcW w:w="2088" w:type="dxa"/>
            <w:vMerge w:val="restart"/>
            <w:vAlign w:val="center"/>
          </w:tcPr>
          <w:p w:rsidR="005D1BAF" w:rsidRDefault="005D1BAF" w:rsidP="00A63FE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619391D" wp14:editId="50B0E952">
                  <wp:extent cx="942975" cy="1200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/>
          <w:p w:rsidR="005D1BAF" w:rsidRDefault="005D1BAF" w:rsidP="00A63FE2">
            <w:pPr>
              <w:jc w:val="center"/>
            </w:pPr>
            <w:r>
              <w:t>Gerald Ford</w:t>
            </w:r>
          </w:p>
          <w:p w:rsidR="005D1BAF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  <w:rPr>
                <w:noProof/>
              </w:rPr>
            </w:pPr>
            <w:r>
              <w:t>(1974-1977)</w:t>
            </w:r>
          </w:p>
        </w:tc>
        <w:tc>
          <w:tcPr>
            <w:tcW w:w="8910" w:type="dxa"/>
          </w:tcPr>
          <w:p w:rsidR="005D1BAF" w:rsidRDefault="005D1BAF" w:rsidP="00A63FE2">
            <w:r>
              <w:t>Fall of Saigon (1975)</w:t>
            </w:r>
          </w:p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1890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Genocide in Cambodia (1975)</w:t>
            </w:r>
          </w:p>
        </w:tc>
      </w:tr>
      <w:tr w:rsidR="005D1BAF" w:rsidTr="00A63FE2">
        <w:trPr>
          <w:trHeight w:val="42"/>
        </w:trPr>
        <w:tc>
          <w:tcPr>
            <w:tcW w:w="2088" w:type="dxa"/>
            <w:vMerge w:val="restart"/>
            <w:vAlign w:val="center"/>
          </w:tcPr>
          <w:p w:rsidR="005D1BAF" w:rsidRDefault="005D1BAF" w:rsidP="00A63FE2"/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D5FC7" wp14:editId="01B014C3">
                  <wp:extent cx="942975" cy="1228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 xml:space="preserve">Jimmy Carter 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(1977-1981)</w:t>
            </w:r>
          </w:p>
        </w:tc>
        <w:tc>
          <w:tcPr>
            <w:tcW w:w="8910" w:type="dxa"/>
          </w:tcPr>
          <w:p w:rsidR="00E45A07" w:rsidRDefault="00E45A07" w:rsidP="00A63FE2">
            <w:r>
              <w:t>Panama Canal (1978)</w:t>
            </w:r>
          </w:p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Camp David Accords (1978)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Iran Hostage Crisis (1979-1981)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SALT II (1979)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Soviet Invasion of Afghanistan (1979)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971793" w:rsidRDefault="00971793" w:rsidP="00A63FE2"/>
        </w:tc>
      </w:tr>
    </w:tbl>
    <w:p w:rsidR="009D2E61" w:rsidRPr="009D2E61" w:rsidRDefault="00A63FE2" w:rsidP="007B4E0F">
      <w:pPr>
        <w:rPr>
          <w:rFonts w:ascii="Aubrey" w:hAnsi="Aubrey"/>
        </w:rPr>
      </w:pPr>
      <w:r>
        <w:rPr>
          <w:rFonts w:ascii="Aubrey" w:hAnsi="Aubrey"/>
        </w:rPr>
        <w:br w:type="textWrapping" w:clear="all"/>
      </w:r>
    </w:p>
    <w:sectPr w:rsidR="009D2E61" w:rsidRPr="009D2E61" w:rsidSect="00F12E40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95" w:rsidRDefault="00D70E95" w:rsidP="00C32117">
      <w:pPr>
        <w:spacing w:after="0" w:line="240" w:lineRule="auto"/>
      </w:pPr>
      <w:r>
        <w:separator/>
      </w:r>
    </w:p>
  </w:endnote>
  <w:endnote w:type="continuationSeparator" w:id="0">
    <w:p w:rsidR="00D70E95" w:rsidRDefault="00D70E95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95" w:rsidRDefault="00D70E95" w:rsidP="00C32117">
      <w:pPr>
        <w:spacing w:after="0" w:line="240" w:lineRule="auto"/>
      </w:pPr>
      <w:r>
        <w:separator/>
      </w:r>
    </w:p>
  </w:footnote>
  <w:footnote w:type="continuationSeparator" w:id="0">
    <w:p w:rsidR="00D70E95" w:rsidRDefault="00D70E95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40" w:rsidRDefault="00F12E40" w:rsidP="00F12E40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  <w:r>
      <w:t>Name</w:t>
    </w:r>
    <w:r w:rsidR="00941F42">
      <w:t>: _</w:t>
    </w:r>
    <w:r>
      <w:t>_______________________________</w:t>
    </w:r>
  </w:p>
  <w:p w:rsidR="00F12E40" w:rsidRDefault="00F12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F8"/>
    <w:multiLevelType w:val="hybridMultilevel"/>
    <w:tmpl w:val="0C8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572"/>
    <w:multiLevelType w:val="hybridMultilevel"/>
    <w:tmpl w:val="BAE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F37"/>
    <w:multiLevelType w:val="hybridMultilevel"/>
    <w:tmpl w:val="F53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919"/>
    <w:multiLevelType w:val="hybridMultilevel"/>
    <w:tmpl w:val="526E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514"/>
    <w:multiLevelType w:val="hybridMultilevel"/>
    <w:tmpl w:val="DC2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C10FE"/>
    <w:multiLevelType w:val="hybridMultilevel"/>
    <w:tmpl w:val="4C7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708C"/>
    <w:multiLevelType w:val="hybridMultilevel"/>
    <w:tmpl w:val="9250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60D5E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E6"/>
    <w:rsid w:val="000E2551"/>
    <w:rsid w:val="000F1016"/>
    <w:rsid w:val="000F1D49"/>
    <w:rsid w:val="000F24D9"/>
    <w:rsid w:val="000F5094"/>
    <w:rsid w:val="000F7568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123C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4C85"/>
    <w:rsid w:val="003646FA"/>
    <w:rsid w:val="00373BDE"/>
    <w:rsid w:val="00386345"/>
    <w:rsid w:val="003A3BC1"/>
    <w:rsid w:val="003A68C9"/>
    <w:rsid w:val="003A6CDC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4F4150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1BAF"/>
    <w:rsid w:val="005D4DF0"/>
    <w:rsid w:val="005F13A7"/>
    <w:rsid w:val="005F5A59"/>
    <w:rsid w:val="00600DE3"/>
    <w:rsid w:val="006023A9"/>
    <w:rsid w:val="00605D3F"/>
    <w:rsid w:val="00611089"/>
    <w:rsid w:val="00616AA6"/>
    <w:rsid w:val="00644347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E19FE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7F66D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3E86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1F42"/>
    <w:rsid w:val="009508D1"/>
    <w:rsid w:val="00957FAD"/>
    <w:rsid w:val="00971793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63FE2"/>
    <w:rsid w:val="00A727D1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48BE"/>
    <w:rsid w:val="00AE5713"/>
    <w:rsid w:val="00AF1021"/>
    <w:rsid w:val="00B04C8E"/>
    <w:rsid w:val="00B04C94"/>
    <w:rsid w:val="00B06A18"/>
    <w:rsid w:val="00B12457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28D4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0D1A"/>
    <w:rsid w:val="00D45C41"/>
    <w:rsid w:val="00D51E7B"/>
    <w:rsid w:val="00D62C15"/>
    <w:rsid w:val="00D70E9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5A07"/>
    <w:rsid w:val="00E551C3"/>
    <w:rsid w:val="00E56DEE"/>
    <w:rsid w:val="00E57DE6"/>
    <w:rsid w:val="00E71F80"/>
    <w:rsid w:val="00E75108"/>
    <w:rsid w:val="00E8043B"/>
    <w:rsid w:val="00E860C3"/>
    <w:rsid w:val="00E87A65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2E40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5E1"/>
    <w:rsid w:val="00F74EFE"/>
    <w:rsid w:val="00F753D9"/>
    <w:rsid w:val="00F76DF3"/>
    <w:rsid w:val="00F856FD"/>
    <w:rsid w:val="00F863F3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3E98"/>
  <w15:docId w15:val="{4A388236-D11E-4999-9B18-DC59489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B858-C5EE-4896-B9E1-7F4AC45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Christina Schultz</cp:lastModifiedBy>
  <cp:revision>3</cp:revision>
  <cp:lastPrinted>2015-03-10T15:33:00Z</cp:lastPrinted>
  <dcterms:created xsi:type="dcterms:W3CDTF">2016-01-02T21:29:00Z</dcterms:created>
  <dcterms:modified xsi:type="dcterms:W3CDTF">2016-01-02T21:31:00Z</dcterms:modified>
</cp:coreProperties>
</file>